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964" w:rsidRPr="00B51964" w:rsidRDefault="00B51964" w:rsidP="00B51964">
      <w:pPr>
        <w:spacing w:before="100" w:beforeAutospacing="1" w:after="100" w:afterAutospacing="1" w:line="240" w:lineRule="auto"/>
        <w:outlineLvl w:val="1"/>
        <w:rPr>
          <w:rFonts w:ascii="Microsoft YaHei" w:eastAsia="Microsoft YaHei" w:hAnsi="Microsoft YaHei" w:cs="Times New Roman"/>
          <w:color w:val="000000"/>
          <w:sz w:val="36"/>
          <w:szCs w:val="36"/>
        </w:rPr>
      </w:pPr>
      <w:r w:rsidRPr="00B51964">
        <w:rPr>
          <w:rFonts w:ascii="Microsoft YaHei" w:eastAsia="Microsoft YaHei" w:hAnsi="Microsoft YaHei" w:cs="Times New Roman" w:hint="eastAsia"/>
          <w:color w:val="000000"/>
          <w:sz w:val="36"/>
          <w:szCs w:val="36"/>
        </w:rPr>
        <w:t>第十八届东北亚港湾局长会议在青岛举行</w:t>
      </w:r>
    </w:p>
    <w:p w:rsidR="00E43C9F" w:rsidRDefault="00B51964">
      <w:r>
        <w:rPr>
          <w:rFonts w:ascii="Microsoft YaHei" w:eastAsia="Microsoft YaHei" w:hAnsi="Microsoft YaHei" w:hint="eastAsia"/>
          <w:color w:val="000000"/>
          <w:sz w:val="27"/>
          <w:szCs w:val="27"/>
        </w:rPr>
        <w:t>昨天，第十八届东北亚港湾局长会议在青岛举行，本次会议由交通部主办，青岛市交通运输委员会港航管理局协办，今年会议以“智慧港口”为主题，与会代表就近期东北亚港口发展状况和港口变化情况进行了交流。</w:t>
      </w:r>
      <w:r>
        <w:rPr>
          <w:rFonts w:ascii="Microsoft YaHei" w:eastAsia="Microsoft YaHei" w:hAnsi="Microsoft YaHei" w:hint="eastAsia"/>
          <w:color w:val="000000"/>
          <w:sz w:val="27"/>
          <w:szCs w:val="27"/>
        </w:rPr>
        <w:br/>
        <w:t xml:space="preserve">　　在会议上，中国代表介绍，近年来，中国港口加快转型，结构优化，质量提高，保持平稳发展。 随着新一代信息技术的广泛应用，中国积极推进智慧港口建设。 目前，中国智慧港口建设取得了成效，包括智慧港口生产经营，港口安全管理智能化，智慧港口物流协同和服务模式创新。</w:t>
      </w:r>
      <w:r>
        <w:rPr>
          <w:rFonts w:ascii="Microsoft YaHei" w:eastAsia="Microsoft YaHei" w:hAnsi="Microsoft YaHei" w:hint="eastAsia"/>
          <w:color w:val="000000"/>
          <w:sz w:val="27"/>
          <w:szCs w:val="27"/>
        </w:rPr>
        <w:br/>
        <w:t xml:space="preserve">　　日本和韩国代表分别就日本港口的中长期政策及韩国引入智能港口政策等方面进行了交流。因为港口设施老化迅速增加，设施维护问题日益严峻，日本正推进港口自动检查改善设施维护，以便更好提高港口效率。韩国将依托信息和通信技术的优势，构建包括基础设施和智能端口产业在内的智慧港口。</w:t>
      </w:r>
      <w:r>
        <w:rPr>
          <w:rFonts w:ascii="Microsoft YaHei" w:eastAsia="Microsoft YaHei" w:hAnsi="Microsoft YaHei" w:hint="eastAsia"/>
          <w:color w:val="000000"/>
          <w:sz w:val="27"/>
          <w:szCs w:val="27"/>
        </w:rPr>
        <w:br/>
        <w:t xml:space="preserve">　　据悉，第一届东北亚港湾局长会议在2000年举行，第一届东北亚港湾局长会议决定，东北亚港湾局长会议每年举行一次，三国轮流举行，东北亚港湾局长会议旨在加强东北亚港口的交流和合作，充分利用港口资源，共谋该地区港口发展。第十九届东北亚港湾局长会议将在2018年日本静冈举行。</w:t>
      </w:r>
      <w:bookmarkStart w:id="0" w:name="_GoBack"/>
      <w:bookmarkEnd w:id="0"/>
    </w:p>
    <w:sectPr w:rsidR="00E43C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A03"/>
    <w:rsid w:val="00B51964"/>
    <w:rsid w:val="00B62A03"/>
    <w:rsid w:val="00E43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90145-1D65-4334-93EE-6AA087F0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Word" ma:contentTypeID="0x0101007F0C013F98B8C74F8F1D3101FC1024130085C2B64186055C41A5C5476337C8A744" ma:contentTypeVersion="16" ma:contentTypeDescription="새 문서를 만듭니다." ma:contentTypeScope="" ma:versionID="0fe23cb8757a0b354b9736b60bd74a98">
  <xsd:schema xmlns:xsd="http://www.w3.org/2001/XMLSchema" xmlns:xs="http://www.w3.org/2001/XMLSchema" xmlns:p="http://schemas.microsoft.com/office/2006/metadata/properties" xmlns:ns2="6a53a550-3d8d-4f4f-9bcb-03887feb7cf5" xmlns:ns3="da2137da-f7c1-42e8-ab8d-39b487da22f5" xmlns:ns4="3700401e-a086-4dfd-bac5-8cea92981eef" targetNamespace="http://schemas.microsoft.com/office/2006/metadata/properties" ma:root="true" ma:fieldsID="8869b3cdd7b2621cd0a9e15b8e87aaab" ns2:_="" ns3:_="" ns4:_="">
    <xsd:import namespace="6a53a550-3d8d-4f4f-9bcb-03887feb7cf5"/>
    <xsd:import namespace="da2137da-f7c1-42e8-ab8d-39b487da22f5"/>
    <xsd:import namespace="3700401e-a086-4dfd-bac5-8cea92981eef"/>
    <xsd:element name="properties">
      <xsd:complexType>
        <xsd:sequence>
          <xsd:element name="documentManagement">
            <xsd:complexType>
              <xsd:all>
                <xsd:element ref="ns2:SharedWithUsers" minOccurs="0"/>
                <xsd:element ref="ns2:SharedWithDetails" minOccurs="0"/>
                <xsd:element ref="ns3:TaxKeywordTaxHTField" minOccurs="0"/>
                <xsd:element ref="ns3:TaxCatchAll"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53a550-3d8d-4f4f-9bcb-03887feb7cf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2137da-f7c1-42e8-ab8d-39b487da22f5" elementFormDefault="qualified">
    <xsd:import namespace="http://schemas.microsoft.com/office/2006/documentManagement/types"/>
    <xsd:import namespace="http://schemas.microsoft.com/office/infopath/2007/PartnerControls"/>
    <xsd:element name="TaxKeywordTaxHTField" ma:index="11" nillable="true" ma:taxonomy="true" ma:internalName="TaxKeywordTaxHTField" ma:taxonomyFieldName="TaxKeyword" ma:displayName="Enterprise Keywords" ma:fieldId="{23f27201-bee3-471e-b2e7-b64fd8b7ca38}" ma:taxonomyMulti="true" ma:sspId="453ffca6-dd00-4154-8260-187a039c8bfe"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분류 통합 열" ma:description="" ma:hidden="true" ma:list="{0b44dded-c560-4253-a917-f6f4301a51fc}" ma:internalName="TaxCatchAll" ma:showField="CatchAllData" ma:web="da2137da-f7c1-42e8-ab8d-39b487da22f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00401e-a086-4dfd-bac5-8cea92981ee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da2137da-f7c1-42e8-ab8d-39b487da22f5">
      <Terms xmlns="http://schemas.microsoft.com/office/infopath/2007/PartnerControls"/>
    </TaxKeywordTaxHTField>
    <TaxCatchAll xmlns="da2137da-f7c1-42e8-ab8d-39b487da22f5"/>
  </documentManagement>
</p:properties>
</file>

<file path=customXml/itemProps1.xml><?xml version="1.0" encoding="utf-8"?>
<ds:datastoreItem xmlns:ds="http://schemas.openxmlformats.org/officeDocument/2006/customXml" ds:itemID="{362E960D-1A03-47F5-90AC-6EBD6250BAF1}"/>
</file>

<file path=customXml/itemProps2.xml><?xml version="1.0" encoding="utf-8"?>
<ds:datastoreItem xmlns:ds="http://schemas.openxmlformats.org/officeDocument/2006/customXml" ds:itemID="{766519C5-5427-48A9-BC52-2BC0084EB932}"/>
</file>

<file path=customXml/itemProps3.xml><?xml version="1.0" encoding="utf-8"?>
<ds:datastoreItem xmlns:ds="http://schemas.openxmlformats.org/officeDocument/2006/customXml" ds:itemID="{40D01B65-313E-4E9B-9482-D190EFFBC963}"/>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439</Characters>
  <Application>Microsoft Office Word</Application>
  <DocSecurity>0</DocSecurity>
  <Lines>3</Lines>
  <Paragraphs>1</Paragraphs>
  <ScaleCrop>false</ScaleCrop>
  <Company/>
  <LinksUpToDate>false</LinksUpToDate>
  <CharactersWithSpaces>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Nianwei</dc:creator>
  <cp:keywords/>
  <dc:description/>
  <cp:lastModifiedBy>LI Nianwei</cp:lastModifiedBy>
  <cp:revision>2</cp:revision>
  <dcterms:created xsi:type="dcterms:W3CDTF">2020-10-20T06:10:00Z</dcterms:created>
  <dcterms:modified xsi:type="dcterms:W3CDTF">2020-10-20T06:10:00Z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0x0101007F0C013F98B8C74F8F1D3101FC1024130085C2B64186055C41A5C5476337C8A744</vt:lpwstr>
  </property>
</Properties>
</file>